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4424680</wp:posOffset>
                </wp:positionH>
                <wp:positionV relativeFrom="paragraph">
                  <wp:posOffset>138430</wp:posOffset>
                </wp:positionV>
                <wp:extent cx="1203325" cy="256540"/>
                <wp:effectExtent l="0" t="0" r="15875" b="10160"/>
                <wp:wrapNone/>
                <wp:docPr id="7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  <w:t>Annexe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48.4pt;margin-top:10.9pt;width:94.7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c9KwIAAFIEAAAOAAAAZHJzL2Uyb0RvYy54bWysVNtu2zAMfR+wfxD0vjhxkrYx4hRdugwD&#10;ugvQ7gNkWbaFSaImKbGzrx8lp1nQDXsY5gdBFKnDw0PK69tBK3IQzkswJZ1NppQIw6GWpi3p16fd&#10;mxtKfGCmZgqMKOlReHq7ef1q3dtC5NCBqoUjCGJ80duSdiHYIss874RmfgJWGHQ24DQLaLo2qx3r&#10;EV2rLJ9Or7IeXG0dcOE9nt6PTrpJ+E0jePjcNF4EokqK3EJaXVqruGabNStax2wn+YkG+wcWmkmD&#10;Sc9Q9ywwsnfyNygtuQMPTZhw0Bk0jeQi1YDVzKYvqnnsmBWpFhTH27NM/v/B8k+HL47IuqTXOSWG&#10;aezRkxgCeQsDma+iPr31BYY9WgwMA55jn1Ot3j4A/+aJgW3HTCvunIO+E6xGfrN4M7u4OuL4CFL1&#10;H6HGPGwfIAENjdNRPJSDIDr26XjuTeTCY8p8Op/nS0o4+vLl1XKRmpex4vm2dT68F6BJ3JTUYe8T&#10;Ojs8+BDZsOI5JCbzoGS9k0olw7XVVjlyYDgnu/SlAl6EKUP6kq6WyOPvENP0/QlCy4ADr6Qu6c05&#10;iBVRtnemTuMYmFTjHikrc9IxSjeKGIZqOPWlgvqIijoYBxsfIm46cD8o6XGoS+q/75kTlKgPBruy&#10;mi1QNhKSsVhe52i4S0916WGGI1RJAyXjdhvGl7O3TrYdZhrnwMAddrKRSeTY8pHViTcObtL+9Mji&#10;y7i0U9SvX8HmJwAAAP//AwBQSwMEFAAGAAgAAAAhAEHN1nTfAAAACQEAAA8AAABkcnMvZG93bnJl&#10;di54bWxMj8FOwzAQRO9I/IO1SFwQdZqikIY4FUICwQ0Kgqsbb5MIex1sNw1/z3KC02g1o5m39WZ2&#10;VkwY4uBJwXKRgUBqvRmoU/D2en9ZgohJk9HWEyr4xgib5vSk1pXxR3rBaZs6wSUUK62gT2mspIxt&#10;j07HhR+R2Nv74HTiM3TSBH3kcmdlnmWFdHogXuj1iHc9tp/bg1NQXj1OH/Fp9fzeFnu7ThfX08NX&#10;UOr8bL69AZFwTn9h+MVndGiYaecPZKKwCop1wehJQb5k5UBZFisQO3byHGRTy/8fND8AAAD//wMA&#10;UEsBAi0AFAAGAAgAAAAhALaDOJL+AAAA4QEAABMAAAAAAAAAAAAAAAAAAAAAAFtDb250ZW50X1R5&#10;cGVzXS54bWxQSwECLQAUAAYACAAAACEAOP0h/9YAAACUAQAACwAAAAAAAAAAAAAAAAAvAQAAX3Jl&#10;bHMvLnJlbHNQSwECLQAUAAYACAAAACEApmq3PSsCAABSBAAADgAAAAAAAAAAAAAAAAAuAgAAZHJz&#10;L2Uyb0RvYy54bWxQSwECLQAUAAYACAAAACEAQc3WdN8AAAAJAQAADwAAAAAAAAAAAAAAAACFBAAA&#10;ZHJzL2Rvd25yZXYueG1sUEsFBgAAAAAEAAQA8wAAAJEFAAAAAA==&#10;">
                <v:textbox>
                  <w:txbxContent>
                    <w:p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  <w:t>Annexe B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eorgia" w:hAnsi="Georgia"/>
          <w:noProof/>
          <w:color w:val="000080"/>
          <w:lang w:val="fr-BE" w:eastAsia="fr-BE"/>
        </w:rPr>
        <w:drawing>
          <wp:inline distT="0" distB="0" distL="0" distR="0">
            <wp:extent cx="1902633" cy="586740"/>
            <wp:effectExtent l="0" t="0" r="2540" b="3810"/>
            <wp:docPr id="4" name="Image 4" descr="SIGNATURE ENSEIGN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IGNATURE ENSEIGNEMENT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67" cy="58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2243455</wp:posOffset>
                </wp:positionH>
                <wp:positionV relativeFrom="paragraph">
                  <wp:posOffset>62865</wp:posOffset>
                </wp:positionV>
                <wp:extent cx="3637280" cy="1000125"/>
                <wp:effectExtent l="0" t="0" r="1270" b="9525"/>
                <wp:wrapNone/>
                <wp:docPr id="7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728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 xml:space="preserve">Monsieur Guy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Quintard</w:t>
                            </w:r>
                            <w:proofErr w:type="spellEnd"/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Attaché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Service général du Pilotage du système éducatif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Boulevard du Jardin Botanique 20-22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1000 </w:t>
                            </w:r>
                            <w:r>
                              <w:rPr>
                                <w:rFonts w:asciiTheme="majorHAnsi" w:hAnsiTheme="majorHAnsi" w:cstheme="majorHAnsi"/>
                                <w:caps/>
                                <w:sz w:val="22"/>
                                <w:szCs w:val="22"/>
                                <w:lang w:val="fr-BE"/>
                              </w:rPr>
                              <w:t>Bruxelles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7" type="#_x0000_t202" style="position:absolute;margin-left:176.65pt;margin-top:4.95pt;width:286.4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CZiAIAABk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e&#10;YaRIBxw98MGjaz2gItanN64Ct3sDjn6AfeA55urMnaZfHFL6piVqw6+s1X3LCYP4slDZ5ORoYMRV&#10;LoCs+/eawT1k63UEGhrbheJBORCgA0+PR25CLBQ2z2fn83wBJgq2LE3TLJ/GO0h1OG6s82+57lCY&#10;1NgC+RGe7O6cD+GQ6uASbnNaCrYSUsaF3axvpEU7AkJZxW+P/sJNquCsdDg2Io47ECXcEWwh3kj8&#10;U5nlRXqdl5PVbDGfFKtiOinn6WKSZuV1OUuLsrhdfQ8BZkXVCsa4uhOKH0SYFX9H8r4dRvlEGaK+&#10;xuUUqhPz+mOSUEL4fpdkJzz0pBRdjRdHJ1IFZt8oFjvGEyHHefIy/FhlqMHhH6sSdRCoH0Xgh/UQ&#10;JRdFEmSx1uwRhGE10AYUw3sCk1bbbxj10Js1dl+3xHKM5DsF4iqzAqSJfFwU03kOC3tqWZ9aiKIA&#10;VWOP0Ti98eMDsDVWbFq4aZSz0lcgyEZEqTxHtZcx9F/Maf9WhAY/XUev5xdt+QMAAP//AwBQSwME&#10;FAAGAAgAAAAhANKxjrfeAAAACQEAAA8AAABkcnMvZG93bnJldi54bWxMj9FOg0AQRd9N/IfNmPhi&#10;7NLSQqEsjZpofG3tBwzsFIjsLGG3hf6965M+Tu7JvWeK/Wx6caXRdZYVLBcRCOLa6o4bBaev9+ct&#10;COeRNfaWScGNHOzL+7sCc20nPtD16BsRStjlqKD1fsildHVLBt3CDsQhO9vRoA/n2Eg94hTKTS9X&#10;UZRIgx2HhRYHemup/j5ejILz5/S0yabqw5/Swzp5xS6t7E2px4f5ZQfC0+z/YPjVD+pQBqfKXlg7&#10;0SuIN3EcUAVZBiLk2SpZgqgCmKRrkGUh/39Q/gAAAP//AwBQSwECLQAUAAYACAAAACEAtoM4kv4A&#10;AADhAQAAEwAAAAAAAAAAAAAAAAAAAAAAW0NvbnRlbnRfVHlwZXNdLnhtbFBLAQItABQABgAIAAAA&#10;IQA4/SH/1gAAAJQBAAALAAAAAAAAAAAAAAAAAC8BAABfcmVscy8ucmVsc1BLAQItABQABgAIAAAA&#10;IQDbBbCZiAIAABkFAAAOAAAAAAAAAAAAAAAAAC4CAABkcnMvZTJvRG9jLnhtbFBLAQItABQABgAI&#10;AAAAIQDSsY633gAAAAkBAAAPAAAAAAAAAAAAAAAAAOIEAABkcnMvZG93bnJldi54bWxQSwUGAAAA&#10;AAQABADzAAAA7QUAAAAA&#10;" stroked="f">
                <v:textbox>
                  <w:txbxContent>
                    <w:p>
                      <w:pPr>
                        <w:ind w:left="993"/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Guy Quintard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Attaché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Service général du Pilotage du système éducatif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Boulevard du Jardin Botanique 20-22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1000 </w:t>
                      </w:r>
                      <w:r>
                        <w:rPr>
                          <w:rFonts w:asciiTheme="majorHAnsi" w:hAnsiTheme="majorHAnsi" w:cstheme="majorHAnsi"/>
                          <w:caps/>
                          <w:sz w:val="22"/>
                          <w:szCs w:val="22"/>
                          <w:lang w:val="fr-BE"/>
                        </w:rPr>
                        <w:t>Bruxelles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182369</wp:posOffset>
                </wp:positionV>
                <wp:extent cx="5793278" cy="629285"/>
                <wp:effectExtent l="0" t="0" r="17145" b="18415"/>
                <wp:wrapNone/>
                <wp:docPr id="7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278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N° FASE ECOLE: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DÉNOMINATION :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ADRESSE :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margin-left:404.95pt;margin-top:14.35pt;width:456.15pt;height:49.5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M+MAIAAFkEAAAOAAAAZHJzL2Uyb0RvYy54bWysVNuO2yAQfa/Uf0C8N07cZJNYcVbbbFNV&#10;2l6k3X4AxjhGBYYCiZ1+/Q44SdOL+lDVD4hhhsOZMzNe3fZakYNwXoIp6WQ0pkQYDrU0u5J+edq+&#10;WlDiAzM1U2BESY/C09v1yxerzhYihxZULRxBEOOLzpa0DcEWWeZ5KzTzI7DCoLMBp1lA0+2y2rEO&#10;0bXK8vH4JuvA1dYBF97j6f3gpOuE3zSCh09N40UgqqTILaTVpbWKa7ZesWLnmG0lP9Fg/8BCM2nw&#10;0QvUPQuM7J38DUpL7sBDE0YcdAZNI7lIOWA2k/Ev2Ty2zIqUC4rj7UUm//9g+cfDZ0dkXdI5ymOY&#10;xho9iT6QN9CT6STq01lfYNijxcDQ4znWOeXq7QPwr54Y2LTM7MSdc9C1gtXIL93Mrq4OOD6CVN0H&#10;qPEdtg+QgPrG6SgeykEQHYkcL7WJXDgezubL1/kcu4mj7yZf5otZJJex4nzbOh/eCdAkbkrqsPYJ&#10;nR0efBhCzyHxMQ9K1lupVDLcrtooRw4M+2SbvhP6T2HKkK6ky1k+GwT4C8QYvz9BaBmw4ZXUJV3E&#10;mFMLRtnemjq1Y2BSDXvMThlMMuoYpRtEDH3Vp5Ll5/JUUB9RWAdDf+M84qYF952SDnu7pP7bnjlB&#10;iXpvsDjLyXQahyEZ09k8R8Nde6prDzMcoUoaKBm2mzAM0N46uWvxpaEdDNxhQRuZtI6MB1Yn+ti/&#10;qVqnWYsDcm2nqB9/hPUzAAAA//8DAFBLAwQUAAYACAAAACEActP2x98AAAAHAQAADwAAAGRycy9k&#10;b3ducmV2LnhtbEyPQUvDQBSE70L/w/IKXkq7aYQmxmyKCIqWXpqK4G2bfSah2bchu03jv/d50uMw&#10;w8w3+XaynRhx8K0jBetVBAKpcqalWsH78XmZgvBBk9GdI1TwjR62xewm15lxVzrgWIZacAn5TCto&#10;QugzKX3VoNV+5Xok9r7cYHVgOdTSDPrK5baTcRRtpNUt8UKje3xqsDqXF6vg82087xP3cdztNuXi&#10;Vb6U+2nRKnU7nx4fQAScwl8YfvEZHQpmOrkLGS86BXwkKIjTBAS79+v4DsSJY3GSgixy+Z+/+AEA&#10;AP//AwBQSwECLQAUAAYACAAAACEAtoM4kv4AAADhAQAAEwAAAAAAAAAAAAAAAAAAAAAAW0NvbnRl&#10;bnRfVHlwZXNdLnhtbFBLAQItABQABgAIAAAAIQA4/SH/1gAAAJQBAAALAAAAAAAAAAAAAAAAAC8B&#10;AABfcmVscy8ucmVsc1BLAQItABQABgAIAAAAIQAcFVM+MAIAAFkEAAAOAAAAAAAAAAAAAAAAAC4C&#10;AABkcnMvZTJvRG9jLnhtbFBLAQItABQABgAIAAAAIQBy0/bH3wAAAAcBAAAPAAAAAAAAAAAAAAAA&#10;AIoEAABkcnMvZG93bnJldi54bWxQSwUGAAAAAAQABADzAAAAlgUAAAAA&#10;" strokecolor="red">
                <v:textbox>
                  <w:txbxContent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N° FASE ECOLE: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DÉNOMINATION :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ADRESSE :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>Demande d’accès à L’application EVALEXT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0"/>
          <w:szCs w:val="22"/>
          <w:u w:val="single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u w:val="single"/>
          <w:lang w:val="fr-BE"/>
        </w:rPr>
        <w:t>pour les directions d’ écoles secondaires</w:t>
      </w:r>
      <w:bookmarkStart w:id="0" w:name="_GoBack"/>
      <w:bookmarkEnd w:id="0"/>
    </w:p>
    <w:p>
      <w:pPr>
        <w:spacing w:line="300" w:lineRule="atLeast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u w:val="single"/>
        </w:rPr>
        <w:t>L’accès à l’application EVALEXT est tributaire de la création d’un compte personnel CERBERE</w:t>
      </w:r>
      <w:r>
        <w:rPr>
          <w:rFonts w:asciiTheme="majorHAnsi" w:hAnsiTheme="majorHAnsi"/>
          <w:sz w:val="22"/>
          <w:szCs w:val="22"/>
        </w:rPr>
        <w:t xml:space="preserve">. La procédure pour la création de ce compte est décrite dans la circulaire 5681 du 12/04/2016 </w:t>
      </w:r>
      <w:r>
        <w:rPr>
          <w:rFonts w:asciiTheme="majorHAnsi" w:hAnsiTheme="majorHAnsi"/>
          <w:i/>
          <w:sz w:val="22"/>
          <w:szCs w:val="22"/>
        </w:rPr>
        <w:t>Portail des applications métier (DGEO) CERBERE</w:t>
      </w:r>
      <w:r>
        <w:rPr>
          <w:rFonts w:asciiTheme="majorHAnsi" w:hAnsiTheme="majorHAnsi"/>
          <w:sz w:val="22"/>
          <w:szCs w:val="22"/>
        </w:rPr>
        <w:t>.</w:t>
      </w:r>
    </w:p>
    <w:p>
      <w:pPr>
        <w:jc w:val="both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/>
          <w:sz w:val="22"/>
          <w:szCs w:val="22"/>
        </w:rPr>
        <w:t xml:space="preserve">Les documents des épreuves externes certificatives en format ‘papier’ ou électronique sont placés, au sein de l’établissement scolaire, sous l’autorité du chef d’établissement. </w:t>
      </w:r>
    </w:p>
    <w:p>
      <w:pPr>
        <w:pStyle w:val="Paragraphedeliste"/>
        <w:ind w:left="765"/>
        <w:jc w:val="both"/>
        <w:rPr>
          <w:rFonts w:asciiTheme="majorHAnsi" w:hAnsiTheme="majorHAnsi" w:cstheme="majorHAnsi"/>
          <w:sz w:val="22"/>
          <w:szCs w:val="22"/>
          <w:lang w:val="fr-BE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>
        <w:trPr>
          <w:trHeight w:val="6043"/>
        </w:trPr>
        <w:tc>
          <w:tcPr>
            <w:tcW w:w="8783" w:type="dxa"/>
          </w:tcPr>
          <w:p>
            <w:pPr>
              <w:pStyle w:val="Paragraphedeliste"/>
              <w:numPr>
                <w:ilvl w:val="0"/>
                <w:numId w:val="3"/>
              </w:numPr>
              <w:tabs>
                <w:tab w:val="left" w:pos="360"/>
              </w:tabs>
              <w:spacing w:line="300" w:lineRule="atLeast"/>
              <w:ind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Accès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  <w:t>‘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Direction’ 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:</w:t>
            </w:r>
          </w:p>
          <w:p>
            <w:pPr>
              <w:spacing w:line="300" w:lineRule="atLeast"/>
              <w:ind w:left="742" w:right="172"/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NOM : …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  <w:t>PRÉNOM : …</w:t>
            </w:r>
          </w:p>
          <w:p>
            <w:pPr>
              <w:spacing w:line="300" w:lineRule="atLeast"/>
              <w:ind w:left="742" w:right="17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Chef d’établissement - Directrice - Directeur de l’établissement </w:t>
            </w:r>
          </w:p>
          <w:p>
            <w:pPr>
              <w:tabs>
                <w:tab w:val="left" w:pos="360"/>
              </w:tabs>
              <w:spacing w:line="300" w:lineRule="atLeast"/>
              <w:ind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  <w:p>
            <w:pPr>
              <w:pStyle w:val="Paragraphedeliste"/>
              <w:numPr>
                <w:ilvl w:val="0"/>
                <w:numId w:val="3"/>
              </w:numPr>
              <w:tabs>
                <w:tab w:val="left" w:pos="360"/>
              </w:tabs>
              <w:spacing w:line="300" w:lineRule="atLeast"/>
              <w:ind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Accès 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‘Procuration’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 : </w:t>
            </w:r>
          </w:p>
          <w:p>
            <w:pPr>
              <w:tabs>
                <w:tab w:val="left" w:pos="360"/>
              </w:tabs>
              <w:spacing w:line="300" w:lineRule="atLeast"/>
              <w:ind w:left="45"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  <w:p>
            <w:pPr>
              <w:tabs>
                <w:tab w:val="left" w:pos="360"/>
              </w:tabs>
              <w:spacing w:line="300" w:lineRule="atLeast"/>
              <w:ind w:left="45"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En tant que chef d’établissement, je sollicite pour Madame – Monsieur 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(majuscules)</w:t>
            </w:r>
          </w:p>
          <w:p>
            <w:pPr>
              <w:tabs>
                <w:tab w:val="left" w:pos="360"/>
              </w:tabs>
              <w:spacing w:line="300" w:lineRule="atLeast"/>
              <w:ind w:left="742" w:right="-8"/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NOM : …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  <w:t>PRÉNOM : …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</w:p>
          <w:p>
            <w:pPr>
              <w:tabs>
                <w:tab w:val="left" w:pos="360"/>
              </w:tabs>
              <w:spacing w:line="300" w:lineRule="atLeast"/>
              <w:ind w:left="360" w:right="-8"/>
              <w:rPr>
                <w:rFonts w:asciiTheme="majorHAnsi" w:hAnsiTheme="majorHAnsi" w:cstheme="majorHAnsi"/>
                <w:i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ab/>
              <w:t>Fonction : …</w:t>
            </w:r>
          </w:p>
          <w:p>
            <w:pPr>
              <w:tabs>
                <w:tab w:val="left" w:pos="360"/>
              </w:tabs>
              <w:spacing w:after="120" w:line="300" w:lineRule="atLeast"/>
              <w:ind w:left="360" w:right="-6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ab/>
              <w:t>Adresse e-mail personnelle : …</w:t>
            </w:r>
            <w:r>
              <w:rPr>
                <w:rFonts w:asciiTheme="majorHAnsi" w:hAnsiTheme="majorHAnsi" w:cstheme="majorHAnsi"/>
                <w:i/>
                <w:sz w:val="22"/>
                <w:szCs w:val="22"/>
                <w:lang w:val="fr-BE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ab/>
              <w:t>N° de téléphone ou GSM personnel : …</w:t>
            </w:r>
          </w:p>
          <w:p>
            <w:pPr>
              <w:tabs>
                <w:tab w:val="left" w:pos="360"/>
              </w:tabs>
              <w:spacing w:after="120" w:line="300" w:lineRule="atLeast"/>
              <w:ind w:left="45" w:right="-6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l’accès à l’application EVALEXT ;</w:t>
            </w:r>
          </w:p>
          <w:p>
            <w:pPr>
              <w:tabs>
                <w:tab w:val="left" w:pos="360"/>
              </w:tabs>
              <w:spacing w:after="120" w:line="300" w:lineRule="atLeast"/>
              <w:ind w:left="45" w:right="-6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  <w:t>Date, nom et signature du chef d’établissement et cachet de l’établissement:</w:t>
            </w:r>
          </w:p>
          <w:p>
            <w:pPr>
              <w:ind w:left="45"/>
              <w:jc w:val="both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  <w:p>
            <w:pPr>
              <w:ind w:left="45"/>
              <w:jc w:val="both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</w:tr>
    </w:tbl>
    <w:p>
      <w:pPr>
        <w:jc w:val="center"/>
        <w:rPr>
          <w:rFonts w:ascii="Arial" w:hAnsi="Arial" w:cs="Arial"/>
          <w:sz w:val="22"/>
          <w:szCs w:val="22"/>
        </w:rPr>
      </w:pPr>
    </w:p>
    <w:p>
      <w:pPr>
        <w:jc w:val="center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 formulaire est à renvoyer (scanné) par courrier électronique à l’adresse suivante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evaluations.externes@cfwb.be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ou</w:t>
      </w:r>
      <w:proofErr w:type="gramEnd"/>
      <w:r>
        <w:rPr>
          <w:rFonts w:ascii="Arial" w:hAnsi="Arial" w:cs="Arial"/>
          <w:sz w:val="22"/>
          <w:szCs w:val="22"/>
        </w:rPr>
        <w:t xml:space="preserve"> par fax (02/600.09.69) pour, au plus tard, le </w:t>
      </w:r>
      <w:r>
        <w:rPr>
          <w:rFonts w:ascii="Arial" w:hAnsi="Arial" w:cs="Arial"/>
          <w:b/>
          <w:sz w:val="22"/>
          <w:szCs w:val="22"/>
        </w:rPr>
        <w:t>24 mars 2017</w:t>
      </w:r>
    </w:p>
    <w:sectPr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70C05"/>
    <w:multiLevelType w:val="hybridMultilevel"/>
    <w:tmpl w:val="A998C8E8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3BD5577"/>
    <w:multiLevelType w:val="hybridMultilevel"/>
    <w:tmpl w:val="2E444D9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42D96"/>
    <w:multiLevelType w:val="hybridMultilevel"/>
    <w:tmpl w:val="337A54FE"/>
    <w:lvl w:ilvl="0" w:tplc="E986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25" w:hanging="360"/>
      </w:pPr>
    </w:lvl>
    <w:lvl w:ilvl="2" w:tplc="080C001B" w:tentative="1">
      <w:start w:val="1"/>
      <w:numFmt w:val="lowerRoman"/>
      <w:lvlText w:val="%3."/>
      <w:lvlJc w:val="right"/>
      <w:pPr>
        <w:ind w:left="1845" w:hanging="180"/>
      </w:pPr>
    </w:lvl>
    <w:lvl w:ilvl="3" w:tplc="080C000F" w:tentative="1">
      <w:start w:val="1"/>
      <w:numFmt w:val="decimal"/>
      <w:lvlText w:val="%4."/>
      <w:lvlJc w:val="left"/>
      <w:pPr>
        <w:ind w:left="2565" w:hanging="360"/>
      </w:pPr>
    </w:lvl>
    <w:lvl w:ilvl="4" w:tplc="080C0019" w:tentative="1">
      <w:start w:val="1"/>
      <w:numFmt w:val="lowerLetter"/>
      <w:lvlText w:val="%5."/>
      <w:lvlJc w:val="left"/>
      <w:pPr>
        <w:ind w:left="3285" w:hanging="360"/>
      </w:pPr>
    </w:lvl>
    <w:lvl w:ilvl="5" w:tplc="080C001B" w:tentative="1">
      <w:start w:val="1"/>
      <w:numFmt w:val="lowerRoman"/>
      <w:lvlText w:val="%6."/>
      <w:lvlJc w:val="right"/>
      <w:pPr>
        <w:ind w:left="4005" w:hanging="180"/>
      </w:pPr>
    </w:lvl>
    <w:lvl w:ilvl="6" w:tplc="080C000F" w:tentative="1">
      <w:start w:val="1"/>
      <w:numFmt w:val="decimal"/>
      <w:lvlText w:val="%7."/>
      <w:lvlJc w:val="left"/>
      <w:pPr>
        <w:ind w:left="4725" w:hanging="360"/>
      </w:pPr>
    </w:lvl>
    <w:lvl w:ilvl="7" w:tplc="080C0019" w:tentative="1">
      <w:start w:val="1"/>
      <w:numFmt w:val="lowerLetter"/>
      <w:lvlText w:val="%8."/>
      <w:lvlJc w:val="left"/>
      <w:pPr>
        <w:ind w:left="5445" w:hanging="360"/>
      </w:pPr>
    </w:lvl>
    <w:lvl w:ilvl="8" w:tplc="080C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7A2D6-DEBC-4706-BE27-C4EB7CC0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256DD.735A13D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QUINTARD Guy</dc:creator>
  <cp:keywords/>
  <dc:description/>
  <cp:lastModifiedBy>DE PAEPE Caroline</cp:lastModifiedBy>
  <cp:revision>11</cp:revision>
  <dcterms:created xsi:type="dcterms:W3CDTF">2017-02-20T14:30:00Z</dcterms:created>
  <dcterms:modified xsi:type="dcterms:W3CDTF">2017-02-24T08:40:00Z</dcterms:modified>
</cp:coreProperties>
</file>